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74" w:rsidRDefault="00101E74" w:rsidP="00890E54">
      <w:pPr>
        <w:jc w:val="center"/>
        <w:rPr>
          <w:rFonts w:cstheme="minorHAnsi"/>
          <w:b/>
        </w:rPr>
      </w:pPr>
      <w:r>
        <w:rPr>
          <w:rFonts w:cstheme="minorHAnsi"/>
          <w:b/>
        </w:rPr>
        <w:t>YUNAK HALK EĞİTİMİ MERKEZİ MÜDÜRLÜĞÜ</w:t>
      </w:r>
    </w:p>
    <w:p w:rsidR="00890E54" w:rsidRPr="00890E54" w:rsidRDefault="0039079D" w:rsidP="00890E54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2023/2024</w:t>
      </w:r>
      <w:r w:rsidR="00890E54" w:rsidRPr="00890E54">
        <w:rPr>
          <w:rFonts w:cstheme="minorHAnsi"/>
          <w:b/>
        </w:rPr>
        <w:t xml:space="preserve"> EĞİTİM ÖĞRETİM YILI</w:t>
      </w:r>
    </w:p>
    <w:p w:rsidR="00890E54" w:rsidRPr="00890E54" w:rsidRDefault="00890E54" w:rsidP="00890E54">
      <w:pPr>
        <w:jc w:val="center"/>
        <w:rPr>
          <w:rFonts w:cstheme="minorHAnsi"/>
          <w:b/>
        </w:rPr>
      </w:pPr>
      <w:r w:rsidRPr="00890E54">
        <w:rPr>
          <w:rFonts w:cstheme="minorHAnsi"/>
          <w:b/>
        </w:rPr>
        <w:t>AÇILMASI PLANLANAN KURSLAR</w:t>
      </w:r>
    </w:p>
    <w:tbl>
      <w:tblPr>
        <w:tblStyle w:val="TabloKlavuzu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 w:rsidRPr="00890E54">
              <w:rPr>
                <w:rFonts w:cstheme="minorHAnsi"/>
                <w:b/>
              </w:rPr>
              <w:t>Sıra No</w:t>
            </w:r>
          </w:p>
        </w:tc>
        <w:tc>
          <w:tcPr>
            <w:tcW w:w="8253" w:type="dxa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 w:rsidRPr="00890E54">
              <w:rPr>
                <w:rFonts w:cstheme="minorHAnsi"/>
                <w:b/>
              </w:rPr>
              <w:t>Kurs Adı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pacing w:line="360" w:lineRule="auto"/>
              <w:rPr>
                <w:rFonts w:cstheme="minorHAnsi"/>
              </w:rPr>
            </w:pPr>
            <w:r w:rsidRPr="00C75132">
              <w:rPr>
                <w:rFonts w:cstheme="minorHAnsi"/>
              </w:rPr>
              <w:t>Kuran-ı Kerim (Elifba) Okuma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90E54">
              <w:rPr>
                <w:rFonts w:eastAsia="Times New Roman" w:cstheme="minorHAnsi"/>
                <w:color w:val="000000"/>
                <w:lang w:eastAsia="tr-TR"/>
              </w:rPr>
              <w:t>Kuran-ı Kerim Tecvidli Okuma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pacing w:line="360" w:lineRule="auto"/>
              <w:rPr>
                <w:rFonts w:cstheme="minorHAnsi"/>
              </w:rPr>
            </w:pPr>
            <w:r w:rsidRPr="00C75132">
              <w:rPr>
                <w:rFonts w:cstheme="minorHAnsi"/>
                <w:color w:val="000000"/>
                <w:shd w:val="clear" w:color="auto" w:fill="FFFFFF"/>
              </w:rPr>
              <w:t>İngilizce A1 ve A2 Seviyesi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90E54">
              <w:rPr>
                <w:rFonts w:eastAsia="Times New Roman" w:cstheme="minorHAnsi"/>
                <w:color w:val="000000"/>
                <w:lang w:eastAsia="tr-TR"/>
              </w:rPr>
              <w:t xml:space="preserve">Çalışanların İş Sağlığı ve Güvenliği 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253" w:type="dxa"/>
          </w:tcPr>
          <w:p w:rsidR="00644E1B" w:rsidRPr="00C75132" w:rsidRDefault="0039079D" w:rsidP="005719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Ağ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Veritabanı</w:t>
            </w:r>
            <w:proofErr w:type="spellEnd"/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pacing w:line="360" w:lineRule="auto"/>
              <w:rPr>
                <w:rFonts w:cstheme="minorHAnsi"/>
              </w:rPr>
            </w:pPr>
            <w:r w:rsidRPr="00C75132">
              <w:rPr>
                <w:rFonts w:cstheme="minorHAnsi"/>
                <w:color w:val="000000"/>
                <w:shd w:val="clear" w:color="auto" w:fill="FFFFFF"/>
              </w:rPr>
              <w:t>Dinimi Öğreniyorum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90E54">
              <w:rPr>
                <w:rFonts w:eastAsia="Times New Roman" w:cstheme="minorHAnsi"/>
                <w:color w:val="000000"/>
                <w:lang w:eastAsia="tr-TR"/>
              </w:rPr>
              <w:t>Avcı Eğitimi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253" w:type="dxa"/>
          </w:tcPr>
          <w:p w:rsidR="00644E1B" w:rsidRPr="00C75132" w:rsidRDefault="00571935" w:rsidP="005719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Klavye Teknikleri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pacing w:line="36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Aile Okulu (Veliler İçin)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253" w:type="dxa"/>
          </w:tcPr>
          <w:p w:rsidR="00644E1B" w:rsidRPr="0051336D" w:rsidRDefault="00571935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Türk İşaret Dili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253" w:type="dxa"/>
          </w:tcPr>
          <w:p w:rsidR="00644E1B" w:rsidRPr="00691C5A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691C5A">
              <w:rPr>
                <w:rFonts w:eastAsia="Times New Roman" w:cstheme="minorHAnsi"/>
                <w:color w:val="000000"/>
                <w:lang w:eastAsia="tr-TR"/>
              </w:rPr>
              <w:t>Bilgisayarda Hızlı Klâvye Kullanımı</w:t>
            </w:r>
          </w:p>
          <w:p w:rsidR="00644E1B" w:rsidRPr="00C75132" w:rsidRDefault="00644E1B" w:rsidP="00644E1B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Usta Öğretici Oryantasyon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Giyim Teknoloji Alanı Kursları</w:t>
            </w: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253" w:type="dxa"/>
          </w:tcPr>
          <w:p w:rsidR="00644E1B" w:rsidRPr="003C7316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3C7316">
              <w:rPr>
                <w:rFonts w:eastAsia="Times New Roman" w:cstheme="minorHAnsi"/>
                <w:color w:val="000000"/>
                <w:lang w:eastAsia="tr-TR"/>
              </w:rPr>
              <w:t>Bağlama Eğitimi (Bağlama Düzeni)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253" w:type="dxa"/>
          </w:tcPr>
          <w:p w:rsidR="00644E1B" w:rsidRPr="003C7316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3C7316">
              <w:rPr>
                <w:rFonts w:eastAsia="Times New Roman" w:cstheme="minorHAnsi"/>
                <w:color w:val="000000"/>
                <w:lang w:eastAsia="tr-TR"/>
              </w:rPr>
              <w:t>Bilgisayar Destekli Muhasebe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890E54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253" w:type="dxa"/>
          </w:tcPr>
          <w:p w:rsidR="00644E1B" w:rsidRPr="00C75132" w:rsidRDefault="00644E1B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C7316">
              <w:rPr>
                <w:rFonts w:eastAsia="Times New Roman" w:cstheme="minorHAnsi"/>
                <w:color w:val="000000"/>
                <w:lang w:eastAsia="tr-TR"/>
              </w:rPr>
              <w:t>Bilgisayar Programlama Teknikleri</w:t>
            </w:r>
            <w:bookmarkStart w:id="0" w:name="_GoBack"/>
            <w:bookmarkEnd w:id="0"/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5719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253" w:type="dxa"/>
          </w:tcPr>
          <w:p w:rsidR="00644E1B" w:rsidRPr="00C75132" w:rsidRDefault="0039079D" w:rsidP="0057193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Bilgisayar Sitem Bakım Onarım</w:t>
            </w: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253" w:type="dxa"/>
          </w:tcPr>
          <w:p w:rsidR="00644E1B" w:rsidRPr="003C7316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3C7316">
              <w:rPr>
                <w:rFonts w:eastAsia="Times New Roman" w:cstheme="minorHAnsi"/>
                <w:color w:val="000000"/>
                <w:lang w:eastAsia="tr-TR"/>
              </w:rPr>
              <w:t>Çocuk Gelişimi Ve Bakımında Temel Bilgiler Ve Etkinlikler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253" w:type="dxa"/>
          </w:tcPr>
          <w:p w:rsidR="00644E1B" w:rsidRPr="00D76300" w:rsidRDefault="00571935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Erken Çocuklukta Kaynaştırma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Genel Muhasebe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D76300">
              <w:rPr>
                <w:rFonts w:eastAsia="Times New Roman" w:cstheme="minorHAnsi"/>
                <w:color w:val="000000"/>
                <w:lang w:eastAsia="tr-TR"/>
              </w:rPr>
              <w:t>Guaj</w:t>
            </w:r>
            <w:proofErr w:type="spellEnd"/>
            <w:r w:rsidRPr="00D76300">
              <w:rPr>
                <w:rFonts w:eastAsia="Times New Roman" w:cstheme="minorHAnsi"/>
                <w:color w:val="000000"/>
                <w:lang w:eastAsia="tr-TR"/>
              </w:rPr>
              <w:t xml:space="preserve"> Boya Resim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İnternet Programcılığı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Kitabımı Öğreniyorum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 xml:space="preserve">Kuran Dili Arapça </w:t>
            </w:r>
            <w:r w:rsidRPr="00C75132">
              <w:rPr>
                <w:rFonts w:eastAsia="Times New Roman" w:cstheme="minorHAnsi"/>
                <w:color w:val="000000"/>
                <w:lang w:eastAsia="tr-TR"/>
              </w:rPr>
              <w:t>1-</w:t>
            </w:r>
            <w:r w:rsidRPr="00D76300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Sulu Boya Resim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253" w:type="dxa"/>
          </w:tcPr>
          <w:p w:rsidR="00644E1B" w:rsidRPr="00D76300" w:rsidRDefault="00CE6075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Step-Aerobik Eğitimi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Yağlı Boya Resim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Yetişkinler İçin Kuran-I Kerim (Elif-Be) Okuma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rPr>
          <w:trHeight w:val="480"/>
        </w:trPr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29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Yetişkinler İçin Kuran-ı Kerimi Tecvidli Okuma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Yerel Yönetimlerde Zabıta Ve Destek Hizmetleri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Web Uygulamaları Geliştirme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Şirketler Muhasebe Teknikleri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Resim Sanat Eğitimi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Pastel Boya Resim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Ön Muhasebe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Muhasebede Ticari İşlemlerin Kaydı Ve Düzenlemesi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İlk Yardım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Grafik Ve Animasyon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Giyim Aksesuarları Dikimi (Şal Etol-Şapka-Çanta)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Gelişimsel Etkinlikler (0-6 Yaş)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Futbol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8253" w:type="dxa"/>
          </w:tcPr>
          <w:p w:rsidR="00644E1B" w:rsidRPr="00D76300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D76300">
              <w:rPr>
                <w:rFonts w:eastAsia="Times New Roman" w:cstheme="minorHAnsi"/>
                <w:color w:val="000000"/>
                <w:lang w:eastAsia="tr-TR"/>
              </w:rPr>
              <w:t>Finansal Yatırım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C75132">
              <w:rPr>
                <w:rFonts w:eastAsia="Times New Roman" w:cstheme="minorHAnsi"/>
                <w:color w:val="000000"/>
                <w:lang w:eastAsia="tr-TR"/>
              </w:rPr>
              <w:t>Emlak Danışmanlığı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3C7316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8253" w:type="dxa"/>
          </w:tcPr>
          <w:p w:rsidR="00644E1B" w:rsidRPr="00C75132" w:rsidRDefault="0039079D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Robotik ve Kodlama Eğitimi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C75132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C75132">
              <w:rPr>
                <w:rFonts w:eastAsia="Times New Roman" w:cstheme="minorHAnsi"/>
                <w:color w:val="000000"/>
                <w:lang w:eastAsia="tr-TR"/>
              </w:rPr>
              <w:t>Animasyon Hazırlama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C75132">
              <w:rPr>
                <w:rFonts w:eastAsia="Times New Roman" w:cstheme="minorHAnsi"/>
                <w:color w:val="000000"/>
                <w:lang w:eastAsia="tr-TR"/>
              </w:rPr>
              <w:t>Akrilik Boya Resim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Pr="00890E54" w:rsidRDefault="00644E1B" w:rsidP="00644E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8253" w:type="dxa"/>
          </w:tcPr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C75132">
              <w:rPr>
                <w:rFonts w:eastAsia="Times New Roman" w:cstheme="minorHAnsi"/>
                <w:color w:val="000000"/>
                <w:lang w:eastAsia="tr-TR"/>
              </w:rPr>
              <w:t>After</w:t>
            </w:r>
            <w:proofErr w:type="spellEnd"/>
            <w:r w:rsidRPr="00C75132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C75132">
              <w:rPr>
                <w:rFonts w:eastAsia="Times New Roman" w:cstheme="minorHAnsi"/>
                <w:color w:val="000000"/>
                <w:lang w:eastAsia="tr-TR"/>
              </w:rPr>
              <w:t>Effects</w:t>
            </w:r>
            <w:proofErr w:type="spellEnd"/>
            <w:r w:rsidRPr="00C75132">
              <w:rPr>
                <w:rFonts w:eastAsia="Times New Roman" w:cstheme="minorHAnsi"/>
                <w:color w:val="000000"/>
                <w:lang w:eastAsia="tr-TR"/>
              </w:rPr>
              <w:t xml:space="preserve"> ile Multimedya Uygulamaları Geliştirme ve 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  <w:r w:rsidRPr="00C75132">
              <w:rPr>
                <w:rFonts w:eastAsia="Times New Roman" w:cstheme="minorHAnsi"/>
                <w:color w:val="000000"/>
                <w:lang w:eastAsia="tr-TR"/>
              </w:rPr>
              <w:t>Uyum Eğitimi</w:t>
            </w:r>
          </w:p>
          <w:p w:rsidR="00644E1B" w:rsidRPr="00C75132" w:rsidRDefault="00644E1B" w:rsidP="00644E1B">
            <w:pPr>
              <w:shd w:val="clear" w:color="auto" w:fill="FFFFFF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Default="00644E1B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8253" w:type="dxa"/>
          </w:tcPr>
          <w:p w:rsidR="00644E1B" w:rsidRPr="00C75132" w:rsidRDefault="0039079D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Koyun Yetiştiriciliği</w:t>
            </w: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Default="00644E1B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8253" w:type="dxa"/>
          </w:tcPr>
          <w:p w:rsidR="00644E1B" w:rsidRDefault="00644E1B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Tıbbî ve Aromatik Bitki Yetiştiriciliği</w:t>
            </w: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Default="00644E1B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8253" w:type="dxa"/>
          </w:tcPr>
          <w:p w:rsidR="00644E1B" w:rsidRDefault="00CE6075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Doğalgaz </w:t>
            </w:r>
            <w:r w:rsidR="00644E1B">
              <w:rPr>
                <w:rFonts w:eastAsia="Times New Roman" w:cstheme="minorHAnsi"/>
                <w:color w:val="000000"/>
                <w:lang w:eastAsia="tr-TR"/>
              </w:rPr>
              <w:t>Yakıtlı Kalorifer Ateşçiliği</w:t>
            </w: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Default="00644E1B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8253" w:type="dxa"/>
          </w:tcPr>
          <w:p w:rsidR="00644E1B" w:rsidRDefault="00644E1B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İşletmelerde Hijyen</w:t>
            </w:r>
          </w:p>
        </w:tc>
      </w:tr>
      <w:tr w:rsidR="00644E1B" w:rsidRPr="00D76300" w:rsidTr="00644E1B">
        <w:tc>
          <w:tcPr>
            <w:tcW w:w="959" w:type="dxa"/>
            <w:vAlign w:val="center"/>
          </w:tcPr>
          <w:p w:rsidR="00644E1B" w:rsidRDefault="00644E1B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8253" w:type="dxa"/>
          </w:tcPr>
          <w:p w:rsidR="00644E1B" w:rsidRDefault="00644E1B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Gıda ve Su Sektöründe Çalışanlar İçin Hijyen Eğitimi</w:t>
            </w:r>
          </w:p>
        </w:tc>
      </w:tr>
      <w:tr w:rsidR="0039079D" w:rsidRPr="00D76300" w:rsidTr="00644E1B">
        <w:tc>
          <w:tcPr>
            <w:tcW w:w="959" w:type="dxa"/>
            <w:vAlign w:val="center"/>
          </w:tcPr>
          <w:p w:rsidR="0039079D" w:rsidRDefault="0039079D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8253" w:type="dxa"/>
          </w:tcPr>
          <w:p w:rsidR="0039079D" w:rsidRDefault="0039079D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Bitkisel Üretimde İyi Tarım Uygulamaları</w:t>
            </w:r>
          </w:p>
        </w:tc>
      </w:tr>
      <w:tr w:rsidR="00CE6075" w:rsidRPr="00D76300" w:rsidTr="00644E1B">
        <w:tc>
          <w:tcPr>
            <w:tcW w:w="959" w:type="dxa"/>
            <w:vAlign w:val="center"/>
          </w:tcPr>
          <w:p w:rsidR="00CE6075" w:rsidRDefault="00CE6075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8253" w:type="dxa"/>
          </w:tcPr>
          <w:p w:rsidR="00CE6075" w:rsidRDefault="00CE6075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Voleybol</w:t>
            </w:r>
          </w:p>
        </w:tc>
      </w:tr>
      <w:tr w:rsidR="00CE6075" w:rsidRPr="00D76300" w:rsidTr="00644E1B">
        <w:tc>
          <w:tcPr>
            <w:tcW w:w="959" w:type="dxa"/>
            <w:vAlign w:val="center"/>
          </w:tcPr>
          <w:p w:rsidR="00CE6075" w:rsidRDefault="00CE6075" w:rsidP="00CE607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8253" w:type="dxa"/>
          </w:tcPr>
          <w:p w:rsidR="00CE6075" w:rsidRDefault="00CE6075" w:rsidP="00CE6075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Güneş Enerjisi Sistemleri</w:t>
            </w:r>
          </w:p>
        </w:tc>
      </w:tr>
    </w:tbl>
    <w:p w:rsidR="00890E54" w:rsidRPr="00890E54" w:rsidRDefault="00890E54" w:rsidP="00890E54">
      <w:pPr>
        <w:jc w:val="center"/>
        <w:rPr>
          <w:rFonts w:cstheme="minorHAnsi"/>
          <w:b/>
        </w:rPr>
      </w:pPr>
    </w:p>
    <w:p w:rsidR="00890E54" w:rsidRPr="00890E54" w:rsidRDefault="00890E54" w:rsidP="00890E54">
      <w:pPr>
        <w:jc w:val="center"/>
        <w:rPr>
          <w:rFonts w:cstheme="minorHAnsi"/>
          <w:b/>
        </w:rPr>
      </w:pPr>
    </w:p>
    <w:sectPr w:rsidR="00890E54" w:rsidRPr="00890E54" w:rsidSect="00101E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3"/>
    <w:rsid w:val="00101E74"/>
    <w:rsid w:val="00192963"/>
    <w:rsid w:val="002936BF"/>
    <w:rsid w:val="00383D50"/>
    <w:rsid w:val="0039079D"/>
    <w:rsid w:val="003C7316"/>
    <w:rsid w:val="0051336D"/>
    <w:rsid w:val="00571935"/>
    <w:rsid w:val="00644E1B"/>
    <w:rsid w:val="00691C5A"/>
    <w:rsid w:val="006D3005"/>
    <w:rsid w:val="00730750"/>
    <w:rsid w:val="00890E54"/>
    <w:rsid w:val="009D1003"/>
    <w:rsid w:val="00C75132"/>
    <w:rsid w:val="00CE6075"/>
    <w:rsid w:val="00D76300"/>
    <w:rsid w:val="00E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2023-09-07T07:28:00Z</dcterms:created>
  <dcterms:modified xsi:type="dcterms:W3CDTF">2023-09-07T07:28:00Z</dcterms:modified>
</cp:coreProperties>
</file>